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E6C72">
      <w:pPr>
        <w:pStyle w:val="3"/>
        <w:jc w:val="both"/>
        <w:rPr>
          <w:color w:val="auto"/>
        </w:rPr>
      </w:pPr>
      <w:r>
        <w:rPr>
          <w:rFonts w:hint="eastAsia"/>
          <w:color w:val="auto"/>
        </w:rPr>
        <w:t>附件 4</w:t>
      </w:r>
    </w:p>
    <w:p w14:paraId="2A5296ED"/>
    <w:p w14:paraId="4B7E3982">
      <w:pPr>
        <w:pStyle w:val="4"/>
        <w:spacing w:line="560" w:lineRule="exact"/>
        <w:ind w:left="11" w:hanging="11"/>
        <w:jc w:val="center"/>
        <w:rPr>
          <w:rFonts w:ascii="小标宋" w:hAnsi="方正公文小标宋" w:eastAsia="小标宋" w:cs="方正公文小标宋"/>
          <w:bCs/>
          <w:color w:val="auto"/>
          <w:sz w:val="44"/>
          <w:szCs w:val="44"/>
        </w:rPr>
      </w:pPr>
      <w:r>
        <w:rPr>
          <w:rFonts w:hint="eastAsia" w:ascii="小标宋" w:hAnsi="方正公文小标宋" w:eastAsia="小标宋" w:cs="方正公文小标宋"/>
          <w:bCs/>
          <w:color w:val="auto"/>
          <w:sz w:val="44"/>
          <w:szCs w:val="44"/>
        </w:rPr>
        <w:t>广东技术师范大学2025年行业分析大赛</w:t>
      </w:r>
    </w:p>
    <w:p w14:paraId="74952572">
      <w:pPr>
        <w:pStyle w:val="4"/>
        <w:spacing w:line="560" w:lineRule="exact"/>
        <w:ind w:left="11" w:hanging="11"/>
        <w:jc w:val="center"/>
        <w:rPr>
          <w:rFonts w:hint="eastAsia" w:ascii="小标宋" w:hAnsi="方正公文小标宋" w:eastAsia="小标宋" w:cs="方正公文小标宋"/>
          <w:bCs/>
          <w:color w:val="auto"/>
          <w:sz w:val="44"/>
          <w:szCs w:val="44"/>
        </w:rPr>
      </w:pPr>
      <w:r>
        <w:rPr>
          <w:rFonts w:hint="eastAsia" w:ascii="小标宋" w:hAnsi="方正公文小标宋" w:eastAsia="小标宋" w:cs="方正公文小标宋"/>
          <w:bCs/>
          <w:color w:val="auto"/>
          <w:sz w:val="44"/>
          <w:szCs w:val="44"/>
        </w:rPr>
        <w:t>项目报告评分标准（参考）</w:t>
      </w:r>
    </w:p>
    <w:p w14:paraId="3F49DA89">
      <w:pPr>
        <w:rPr>
          <w:rFonts w:hint="eastAsia" w:eastAsiaTheme="minorEastAsia"/>
        </w:rPr>
      </w:pPr>
    </w:p>
    <w:tbl>
      <w:tblPr>
        <w:tblStyle w:val="16"/>
        <w:tblW w:w="8693" w:type="dxa"/>
        <w:tblInd w:w="0" w:type="dxa"/>
        <w:tblLayout w:type="fixed"/>
        <w:tblCellMar>
          <w:top w:w="35" w:type="dxa"/>
          <w:left w:w="108" w:type="dxa"/>
          <w:bottom w:w="0" w:type="dxa"/>
          <w:right w:w="22" w:type="dxa"/>
        </w:tblCellMar>
      </w:tblPr>
      <w:tblGrid>
        <w:gridCol w:w="1018"/>
        <w:gridCol w:w="1039"/>
        <w:gridCol w:w="836"/>
        <w:gridCol w:w="4993"/>
        <w:gridCol w:w="807"/>
      </w:tblGrid>
      <w:tr w14:paraId="271DC444">
        <w:tblPrEx>
          <w:tblCellMar>
            <w:top w:w="35" w:type="dxa"/>
            <w:left w:w="108" w:type="dxa"/>
            <w:bottom w:w="0" w:type="dxa"/>
            <w:right w:w="22" w:type="dxa"/>
          </w:tblCellMar>
        </w:tblPrEx>
        <w:trPr>
          <w:trHeight w:val="409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2BC07">
            <w:pPr>
              <w:spacing w:after="0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  <w:t>评比项目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CBDE5">
            <w:pPr>
              <w:spacing w:after="0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  <w:t>评分要点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C7304">
            <w:pPr>
              <w:spacing w:after="0"/>
              <w:ind w:left="34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  <w:t>满分值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80A60">
            <w:pPr>
              <w:spacing w:after="0"/>
              <w:ind w:right="83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  <w:t>要点描述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3C168">
            <w:pPr>
              <w:spacing w:after="0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  <w:t>备注</w:t>
            </w:r>
          </w:p>
        </w:tc>
      </w:tr>
      <w:tr w14:paraId="5760A950">
        <w:tblPrEx>
          <w:tblCellMar>
            <w:top w:w="35" w:type="dxa"/>
            <w:left w:w="108" w:type="dxa"/>
            <w:bottom w:w="0" w:type="dxa"/>
            <w:right w:w="22" w:type="dxa"/>
          </w:tblCellMar>
        </w:tblPrEx>
        <w:trPr>
          <w:trHeight w:val="469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26ADC">
            <w:pPr>
              <w:spacing w:after="0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  <w:t>报告撰写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E7772">
            <w:pPr>
              <w:spacing w:after="0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  <w:t>结构行文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16067">
            <w:pPr>
              <w:spacing w:after="0"/>
              <w:ind w:right="85"/>
              <w:jc w:val="center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10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57C06">
            <w:pPr>
              <w:spacing w:after="0"/>
              <w:ind w:left="68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思路清晰，段落流畅，语句通顺，归纳总结到位。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1F2B9">
            <w:pPr>
              <w:jc w:val="both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</w:p>
        </w:tc>
      </w:tr>
      <w:tr w14:paraId="1D2D01C5">
        <w:tblPrEx>
          <w:tblCellMar>
            <w:top w:w="35" w:type="dxa"/>
            <w:left w:w="108" w:type="dxa"/>
            <w:bottom w:w="0" w:type="dxa"/>
            <w:right w:w="22" w:type="dxa"/>
          </w:tblCellMar>
        </w:tblPrEx>
        <w:trPr>
          <w:trHeight w:val="1660" w:hRule="atLeast"/>
        </w:trPr>
        <w:tc>
          <w:tcPr>
            <w:tcW w:w="10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1DE7F">
            <w:pPr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90F0F">
            <w:pPr>
              <w:spacing w:after="0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  <w:t>资料来源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2EDC5">
            <w:pPr>
              <w:spacing w:after="0"/>
              <w:ind w:right="85"/>
              <w:jc w:val="center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20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A7BDE">
            <w:pPr>
              <w:spacing w:after="0"/>
              <w:ind w:left="1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以目标职业为出发点，采用三种或三种以上方法（如文献检索、人物访谈、实习实践、现场观察、培训交流、行业调研、统计分析等）进行相关信息收集和职业探索，第一手资料丰富、详实、可靠，针对性强，结论符合实际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26BA9">
            <w:pPr>
              <w:jc w:val="both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</w:p>
        </w:tc>
      </w:tr>
      <w:tr w14:paraId="7DC966C2">
        <w:tblPrEx>
          <w:tblCellMar>
            <w:top w:w="35" w:type="dxa"/>
            <w:left w:w="108" w:type="dxa"/>
            <w:bottom w:w="0" w:type="dxa"/>
            <w:right w:w="22" w:type="dxa"/>
          </w:tblCellMar>
        </w:tblPrEx>
        <w:trPr>
          <w:trHeight w:val="685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007B4">
            <w:pPr>
              <w:spacing w:after="0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  <w:t>报告内容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BACB3">
            <w:pPr>
              <w:spacing w:after="0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  <w:t>行业分析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C56A5">
            <w:pPr>
              <w:spacing w:after="0"/>
              <w:ind w:right="85"/>
              <w:jc w:val="center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20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2F536">
            <w:pPr>
              <w:spacing w:after="0"/>
              <w:ind w:left="1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对目标行业的现状及前景分析到位，了解行业热点和前沿。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3AC6C">
            <w:pPr>
              <w:jc w:val="both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</w:p>
        </w:tc>
      </w:tr>
      <w:tr w14:paraId="202F4B56">
        <w:tblPrEx>
          <w:tblCellMar>
            <w:top w:w="35" w:type="dxa"/>
            <w:left w:w="108" w:type="dxa"/>
            <w:bottom w:w="0" w:type="dxa"/>
            <w:right w:w="22" w:type="dxa"/>
          </w:tblCellMar>
        </w:tblPrEx>
        <w:trPr>
          <w:trHeight w:val="648" w:hRule="atLeast"/>
        </w:trPr>
        <w:tc>
          <w:tcPr>
            <w:tcW w:w="10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4940ECF">
            <w:pPr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AC2C3">
            <w:pPr>
              <w:spacing w:after="0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  <w:t>专业分析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DED55">
            <w:pPr>
              <w:spacing w:after="0"/>
              <w:ind w:right="85"/>
              <w:jc w:val="center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20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FFBA0">
            <w:pPr>
              <w:spacing w:after="0"/>
              <w:ind w:left="1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对目标专业的分析具体、到位，了解专业人才培养方向，了解专业建设情况。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25A1B">
            <w:pPr>
              <w:jc w:val="both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</w:p>
        </w:tc>
      </w:tr>
      <w:tr w14:paraId="354DC16E">
        <w:tblPrEx>
          <w:tblCellMar>
            <w:top w:w="35" w:type="dxa"/>
            <w:left w:w="108" w:type="dxa"/>
            <w:bottom w:w="0" w:type="dxa"/>
            <w:right w:w="22" w:type="dxa"/>
          </w:tblCellMar>
        </w:tblPrEx>
        <w:trPr>
          <w:trHeight w:val="1241" w:hRule="atLeast"/>
        </w:trPr>
        <w:tc>
          <w:tcPr>
            <w:tcW w:w="10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CF7A175">
            <w:pPr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CFB32">
            <w:pPr>
              <w:spacing w:after="0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  <w:t>职业分析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287F8">
            <w:pPr>
              <w:spacing w:after="0"/>
              <w:ind w:right="85"/>
              <w:jc w:val="center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10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59F09">
            <w:pPr>
              <w:spacing w:after="0"/>
              <w:ind w:left="1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熟悉目标职业的工作性质、工作内容及工作环境，了解目标职业的待遇水平、发展前景，了解该职业的典型生活方式以及对个人的影响。对目标专业往届毕业生就业情况进行研究分析。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DBD56">
            <w:pPr>
              <w:jc w:val="both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</w:p>
        </w:tc>
      </w:tr>
      <w:tr w14:paraId="1B5AA2A6">
        <w:tblPrEx>
          <w:tblCellMar>
            <w:top w:w="35" w:type="dxa"/>
            <w:left w:w="108" w:type="dxa"/>
            <w:bottom w:w="0" w:type="dxa"/>
            <w:right w:w="22" w:type="dxa"/>
          </w:tblCellMar>
        </w:tblPrEx>
        <w:trPr>
          <w:trHeight w:val="974" w:hRule="atLeast"/>
        </w:trPr>
        <w:tc>
          <w:tcPr>
            <w:tcW w:w="10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AAE2C43">
            <w:pPr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00EED">
            <w:pPr>
              <w:spacing w:after="0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  <w:t>职位分析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0AE17">
            <w:pPr>
              <w:spacing w:after="0"/>
              <w:ind w:right="85"/>
              <w:jc w:val="center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10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4A344">
            <w:pPr>
              <w:spacing w:after="0"/>
              <w:ind w:left="1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明晰目标职位或岗位的胜任标准(包括所需要的教育背景、知识技能、工作经验及其他特殊要求等）、进入途径、发展通道以及可能的晋升阻碍。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981F5">
            <w:pPr>
              <w:jc w:val="both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</w:p>
        </w:tc>
      </w:tr>
      <w:tr w14:paraId="010AE289">
        <w:tblPrEx>
          <w:tblCellMar>
            <w:top w:w="35" w:type="dxa"/>
            <w:left w:w="108" w:type="dxa"/>
            <w:bottom w:w="0" w:type="dxa"/>
            <w:right w:w="22" w:type="dxa"/>
          </w:tblCellMar>
        </w:tblPrEx>
        <w:trPr>
          <w:trHeight w:val="1040" w:hRule="atLeast"/>
        </w:trPr>
        <w:tc>
          <w:tcPr>
            <w:tcW w:w="10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E74E7">
            <w:pPr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4BDCB">
            <w:pPr>
              <w:spacing w:after="0"/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32"/>
                <w:szCs w:val="32"/>
              </w:rPr>
              <w:t>单位分析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6B62A">
            <w:pPr>
              <w:spacing w:after="0"/>
              <w:ind w:right="85"/>
              <w:jc w:val="center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10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87347">
            <w:pPr>
              <w:spacing w:after="0"/>
              <w:ind w:left="1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了解目标用人单位或标杆用人单位的历史背景，发展前景、组织文化、用人理念、招聘流程和方分析 法等，通过分析有效缩小目标用人单位范围。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59F4F">
            <w:pPr>
              <w:jc w:val="both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</w:p>
        </w:tc>
      </w:tr>
      <w:tr w14:paraId="7C88A85D">
        <w:tblPrEx>
          <w:tblCellMar>
            <w:top w:w="35" w:type="dxa"/>
            <w:left w:w="108" w:type="dxa"/>
            <w:bottom w:w="0" w:type="dxa"/>
            <w:right w:w="22" w:type="dxa"/>
          </w:tblCellMar>
        </w:tblPrEx>
        <w:trPr>
          <w:trHeight w:val="438" w:hRule="atLeast"/>
        </w:trPr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1201F">
            <w:pPr>
              <w:spacing w:after="0"/>
              <w:ind w:right="83"/>
              <w:jc w:val="center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59918">
            <w:pPr>
              <w:spacing w:after="0"/>
              <w:ind w:right="85"/>
              <w:jc w:val="both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  <w:t>100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A2F31">
            <w:pPr>
              <w:jc w:val="both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11E83">
            <w:pPr>
              <w:jc w:val="both"/>
              <w:rPr>
                <w:rFonts w:hint="eastAsia" w:ascii="仿宋_GB2312" w:hAnsi="仿宋" w:eastAsia="仿宋_GB2312" w:cs="仿宋"/>
                <w:color w:val="auto"/>
                <w:sz w:val="32"/>
                <w:szCs w:val="32"/>
              </w:rPr>
            </w:pPr>
          </w:p>
        </w:tc>
      </w:tr>
    </w:tbl>
    <w:p w14:paraId="6A9BEF49">
      <w:pPr>
        <w:spacing w:after="0" w:line="560" w:lineRule="exact"/>
        <w:ind w:left="-6" w:hanging="1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备注：</w:t>
      </w:r>
    </w:p>
    <w:p w14:paraId="600BDFA2">
      <w:pPr>
        <w:spacing w:after="0" w:line="560" w:lineRule="exact"/>
        <w:ind w:left="-6"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1.作品必须有扉页。扉页填写参赛者的真实姓名、性别、院系、班级、学号、联系电话、手机、电子邮件地址。参赛作品要求内容完整、简明扼要，格式清晰，版面美观规范。</w:t>
      </w:r>
    </w:p>
    <w:p w14:paraId="2CC173F9">
      <w:pPr>
        <w:spacing w:after="0" w:line="560" w:lineRule="exact"/>
        <w:ind w:left="-6"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2.如仅引用公开资料，此项得分不超过10分。统计分析数据应注明出处或获得方式，如出现捏造数据资料等情况，则相应扣分。</w:t>
      </w:r>
    </w:p>
    <w:p w14:paraId="016DF0A1">
      <w:pPr>
        <w:spacing w:after="0" w:line="560" w:lineRule="exact"/>
        <w:ind w:left="-6" w:firstLine="640" w:firstLineChars="200"/>
        <w:rPr>
          <w:color w:val="auto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3.建议向所在学院相关专业教研室获取专业建设方向的资料，向所在学院历届毕业年级辅导员获取往届毕业生就业数据。</w:t>
      </w:r>
    </w:p>
    <w:sectPr>
      <w:footerReference r:id="rId5" w:type="default"/>
      <w:pgSz w:w="11906" w:h="16838"/>
      <w:pgMar w:top="1440" w:right="1500" w:bottom="1742" w:left="1800" w:header="720" w:footer="10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8572007-9376-4C34-BCA7-AB2CA8B2D00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57E79A4-3D9F-4AF4-A396-D0C714323021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8BC24FD4-E6DF-4649-908C-8447336E11D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D052EAB-B79E-4FDA-A4CB-CBF45DE18E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94FA15C-7F3C-4DEA-8D0E-3229D7AB3CD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9517112B-ECEE-4212-B27C-234F6CE7FCC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31127">
    <w:pPr>
      <w:spacing w:after="0"/>
      <w:ind w:right="29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hAnsi="Arial" w:eastAsia="Arial" w:cs="Arial"/>
        <w:sz w:val="18"/>
      </w:rPr>
      <w:t>1</w:t>
    </w:r>
    <w:r>
      <w:rPr>
        <w:rFonts w:ascii="Arial" w:hAnsi="Arial" w:eastAsia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YzQzYjViNGMxMjkzNDA5NGIyZGQyMjc0ZGQ2MDQifQ=="/>
  </w:docVars>
  <w:rsids>
    <w:rsidRoot w:val="00A12CFF"/>
    <w:rsid w:val="00076E37"/>
    <w:rsid w:val="00194D6C"/>
    <w:rsid w:val="001D7021"/>
    <w:rsid w:val="00205242"/>
    <w:rsid w:val="003916A5"/>
    <w:rsid w:val="003C430D"/>
    <w:rsid w:val="005B1A25"/>
    <w:rsid w:val="005C476D"/>
    <w:rsid w:val="007567F4"/>
    <w:rsid w:val="00853904"/>
    <w:rsid w:val="009923FF"/>
    <w:rsid w:val="009B1054"/>
    <w:rsid w:val="00A12CFF"/>
    <w:rsid w:val="00A54B47"/>
    <w:rsid w:val="00C349D3"/>
    <w:rsid w:val="00CD1D52"/>
    <w:rsid w:val="00D110AE"/>
    <w:rsid w:val="00D47C9D"/>
    <w:rsid w:val="00DD3F8A"/>
    <w:rsid w:val="0289374F"/>
    <w:rsid w:val="08C17BA9"/>
    <w:rsid w:val="0A6749FB"/>
    <w:rsid w:val="0F8D1475"/>
    <w:rsid w:val="0FC046F5"/>
    <w:rsid w:val="106477BA"/>
    <w:rsid w:val="10C154E7"/>
    <w:rsid w:val="223E208E"/>
    <w:rsid w:val="238A0410"/>
    <w:rsid w:val="24253C3D"/>
    <w:rsid w:val="2C4E7372"/>
    <w:rsid w:val="31BE6EB2"/>
    <w:rsid w:val="360946F7"/>
    <w:rsid w:val="3ACC0AF7"/>
    <w:rsid w:val="3D6E0784"/>
    <w:rsid w:val="489F6B33"/>
    <w:rsid w:val="4B0254D8"/>
    <w:rsid w:val="518835AC"/>
    <w:rsid w:val="527956AC"/>
    <w:rsid w:val="550B2722"/>
    <w:rsid w:val="5D172CE4"/>
    <w:rsid w:val="5E134C0E"/>
    <w:rsid w:val="5FE61A4D"/>
    <w:rsid w:val="63BD5E69"/>
    <w:rsid w:val="645422AA"/>
    <w:rsid w:val="67074F80"/>
    <w:rsid w:val="6FED7B03"/>
    <w:rsid w:val="72AE3C93"/>
    <w:rsid w:val="73E275B7"/>
    <w:rsid w:val="7B1D2910"/>
    <w:rsid w:val="7CEC7892"/>
    <w:rsid w:val="7E67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14"/>
    <w:qFormat/>
    <w:uiPriority w:val="9"/>
    <w:pPr>
      <w:keepNext/>
      <w:keepLines/>
      <w:spacing w:line="259" w:lineRule="auto"/>
      <w:ind w:left="651" w:hanging="10"/>
      <w:outlineLvl w:val="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3">
    <w:name w:val="heading 2"/>
    <w:next w:val="1"/>
    <w:link w:val="13"/>
    <w:unhideWhenUsed/>
    <w:qFormat/>
    <w:uiPriority w:val="9"/>
    <w:pPr>
      <w:keepNext/>
      <w:keepLines/>
      <w:spacing w:line="259" w:lineRule="auto"/>
      <w:ind w:right="305"/>
      <w:jc w:val="center"/>
      <w:outlineLvl w:val="1"/>
    </w:pPr>
    <w:rPr>
      <w:rFonts w:ascii="宋体" w:hAnsi="宋体" w:eastAsia="宋体" w:cs="宋体"/>
      <w:color w:val="000000"/>
      <w:kern w:val="2"/>
      <w:sz w:val="32"/>
      <w:szCs w:val="22"/>
      <w:lang w:val="en-US" w:eastAsia="zh-CN" w:bidi="ar-SA"/>
    </w:rPr>
  </w:style>
  <w:style w:type="paragraph" w:styleId="4">
    <w:name w:val="heading 3"/>
    <w:next w:val="1"/>
    <w:link w:val="15"/>
    <w:unhideWhenUsed/>
    <w:qFormat/>
    <w:uiPriority w:val="9"/>
    <w:pPr>
      <w:keepNext/>
      <w:keepLines/>
      <w:spacing w:line="259" w:lineRule="auto"/>
      <w:ind w:left="651" w:hanging="10"/>
      <w:outlineLvl w:val="2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color w:val="auto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2 Char"/>
    <w:link w:val="3"/>
    <w:qFormat/>
    <w:uiPriority w:val="0"/>
    <w:rPr>
      <w:rFonts w:ascii="宋体" w:hAnsi="宋体" w:eastAsia="宋体" w:cs="宋体"/>
      <w:color w:val="000000"/>
      <w:sz w:val="32"/>
    </w:rPr>
  </w:style>
  <w:style w:type="character" w:customStyle="1" w:styleId="14">
    <w:name w:val="标题 1 Char"/>
    <w:link w:val="2"/>
    <w:qFormat/>
    <w:uiPriority w:val="0"/>
    <w:rPr>
      <w:rFonts w:ascii="仿宋" w:hAnsi="仿宋" w:eastAsia="仿宋" w:cs="仿宋"/>
      <w:color w:val="000000"/>
      <w:sz w:val="32"/>
    </w:rPr>
  </w:style>
  <w:style w:type="character" w:customStyle="1" w:styleId="15">
    <w:name w:val="标题 3 Char"/>
    <w:link w:val="4"/>
    <w:qFormat/>
    <w:uiPriority w:val="0"/>
    <w:rPr>
      <w:rFonts w:ascii="仿宋" w:hAnsi="仿宋" w:eastAsia="仿宋" w:cs="仿宋"/>
      <w:color w:val="000000"/>
      <w:sz w:val="32"/>
    </w:rPr>
  </w:style>
  <w:style w:type="table" w:customStyle="1" w:styleId="1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页眉 Char"/>
    <w:basedOn w:val="10"/>
    <w:link w:val="6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4069</Words>
  <Characters>4248</Characters>
  <Lines>32</Lines>
  <Paragraphs>9</Paragraphs>
  <TotalTime>19</TotalTime>
  <ScaleCrop>false</ScaleCrop>
  <LinksUpToDate>false</LinksUpToDate>
  <CharactersWithSpaces>4269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2025-04-22T05:05:00Z</dcterms:created>
  <dc:creator>北冥有鱼骨</dc:creator>
  <cp:lastModifiedBy>北冥有鱼骨</cp:lastModifiedBy>
  <dcterms:modified xsi:type="dcterms:W3CDTF">2025-04-30T07:15:12Z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eyJoZGlkIjoiNTY1NTQyYzMzMTk2Y2IwMTRjZjVkY2MwODhmNTE1MzQiLCJ1c2VySWQiOiIzMzU3MTA4MzIifQ==</vt:lpwstr>
  </property>
  <property fmtid="{D5CDD505-2E9C-101B-9397-08002B2CF9AE}" pid="3" name="KSOProductBuildVer">
    <vt:lpwstr>2052-12.1.0.18276</vt:lpwstr>
  </property>
  <property fmtid="{D5CDD505-2E9C-101B-9397-08002B2CF9AE}" pid="4" name="ICV">
    <vt:lpwstr>B8622C5FAEB14C7DB839E9A6DE9CF935_13</vt:lpwstr>
  </property>
</Properties>
</file>