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成长赛道评审标准参考</w:t>
      </w:r>
      <w:bookmarkStart w:id="0" w:name="_GoBack"/>
      <w:bookmarkEnd w:id="0"/>
    </w:p>
    <w:p w14:paraId="6DB9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6306"/>
        <w:gridCol w:w="802"/>
      </w:tblGrid>
      <w:tr w14:paraId="4357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pct"/>
            <w:noWrap w:val="0"/>
            <w:vAlign w:val="center"/>
          </w:tcPr>
          <w:p w14:paraId="5A99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  <w:t>指标</w:t>
            </w:r>
          </w:p>
        </w:tc>
        <w:tc>
          <w:tcPr>
            <w:tcW w:w="3701" w:type="pct"/>
            <w:noWrap w:val="0"/>
            <w:vAlign w:val="center"/>
          </w:tcPr>
          <w:p w14:paraId="6B08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1D9A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  <w:t>分值</w:t>
            </w:r>
          </w:p>
        </w:tc>
      </w:tr>
      <w:tr w14:paraId="5EFE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27" w:type="pct"/>
            <w:vMerge w:val="restart"/>
            <w:noWrap w:val="0"/>
            <w:vAlign w:val="center"/>
          </w:tcPr>
          <w:p w14:paraId="23A0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职业目标</w:t>
            </w:r>
          </w:p>
        </w:tc>
        <w:tc>
          <w:tcPr>
            <w:tcW w:w="3701" w:type="pct"/>
            <w:noWrap w:val="0"/>
            <w:vAlign w:val="center"/>
          </w:tcPr>
          <w:p w14:paraId="1D304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245C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30</w:t>
            </w:r>
          </w:p>
        </w:tc>
      </w:tr>
      <w:tr w14:paraId="0FE1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827" w:type="pct"/>
            <w:vMerge w:val="continue"/>
            <w:noWrap w:val="0"/>
            <w:vAlign w:val="center"/>
          </w:tcPr>
          <w:p w14:paraId="685C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01" w:type="pct"/>
            <w:noWrap w:val="0"/>
            <w:vAlign w:val="center"/>
          </w:tcPr>
          <w:p w14:paraId="69587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7B8F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</w:tr>
      <w:tr w14:paraId="7967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827" w:type="pct"/>
            <w:vMerge w:val="continue"/>
            <w:noWrap w:val="0"/>
            <w:vAlign w:val="center"/>
          </w:tcPr>
          <w:p w14:paraId="5F96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01" w:type="pct"/>
            <w:noWrap w:val="0"/>
            <w:vAlign w:val="center"/>
          </w:tcPr>
          <w:p w14:paraId="72546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1C05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</w:tr>
      <w:tr w14:paraId="43A3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27" w:type="pct"/>
            <w:vMerge w:val="restart"/>
            <w:noWrap w:val="0"/>
            <w:vAlign w:val="center"/>
          </w:tcPr>
          <w:p w14:paraId="69AD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学习实践</w:t>
            </w:r>
          </w:p>
          <w:p w14:paraId="65BE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行动</w:t>
            </w:r>
          </w:p>
        </w:tc>
        <w:tc>
          <w:tcPr>
            <w:tcW w:w="3701" w:type="pct"/>
            <w:noWrap w:val="0"/>
            <w:vAlign w:val="center"/>
          </w:tcPr>
          <w:p w14:paraId="0CD7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373B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50</w:t>
            </w:r>
          </w:p>
        </w:tc>
      </w:tr>
      <w:tr w14:paraId="4E78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pct"/>
            <w:vMerge w:val="continue"/>
            <w:noWrap w:val="0"/>
            <w:vAlign w:val="center"/>
          </w:tcPr>
          <w:p w14:paraId="5B89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01" w:type="pct"/>
            <w:noWrap w:val="0"/>
            <w:vAlign w:val="center"/>
          </w:tcPr>
          <w:p w14:paraId="2E85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3127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</w:tr>
      <w:tr w14:paraId="2BE4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27" w:type="pct"/>
            <w:noWrap w:val="0"/>
            <w:vAlign w:val="center"/>
          </w:tcPr>
          <w:p w14:paraId="5D4A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优化改进</w:t>
            </w:r>
          </w:p>
        </w:tc>
        <w:tc>
          <w:tcPr>
            <w:tcW w:w="3701" w:type="pct"/>
            <w:noWrap w:val="0"/>
            <w:vAlign w:val="center"/>
          </w:tcPr>
          <w:p w14:paraId="5975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eastAsia="en-US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noWrap w:val="0"/>
            <w:vAlign w:val="center"/>
          </w:tcPr>
          <w:p w14:paraId="6FC1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20</w:t>
            </w:r>
          </w:p>
        </w:tc>
      </w:tr>
    </w:tbl>
    <w:p w14:paraId="5A773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757CE6-77E0-4C9E-AF60-2FC3C4AA36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A86FF0-886B-4BB5-9083-CD1507FC6F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16FAF5-596E-4D84-88B1-9A4F80C9892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C76614-EA27-4AED-A29F-C9A61FF6160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55DCF5B-682F-42AC-8B22-46E8BF1D95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5C52446-B12B-4902-B1A9-0D1779059E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zQzYjViNGMxMjkzNDA5NGIyZGQyMjc0ZGQ2MDQifQ=="/>
  </w:docVars>
  <w:rsids>
    <w:rsidRoot w:val="00000000"/>
    <w:rsid w:val="43E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_0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2025-11-27T01:10:25Z</dcterms:created>
  <dc:creator>就业办</dc:creator>
  <cp:lastModifiedBy>刘玮</cp:lastModifiedBy>
  <dcterms:modified xsi:type="dcterms:W3CDTF">2025-11-27T01:11:29Z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9B48D44F8E6A48DB8ED1687137722B55_12</vt:lpwstr>
  </property>
</Properties>
</file>